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D5" w:rsidRDefault="0061742C" w:rsidP="00617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2C">
        <w:rPr>
          <w:rFonts w:ascii="Times New Roman" w:hAnsi="Times New Roman" w:cs="Times New Roman"/>
          <w:b/>
          <w:sz w:val="28"/>
          <w:szCs w:val="28"/>
        </w:rPr>
        <w:t>Организация работы социального участкового по работе с инвалидами, детьми-инвалидами. Предварительные итоги и перспективы.</w:t>
      </w:r>
    </w:p>
    <w:p w:rsidR="0061742C" w:rsidRDefault="0061742C" w:rsidP="00617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42C" w:rsidRDefault="003F691B" w:rsidP="006174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1742C">
        <w:rPr>
          <w:rFonts w:ascii="Times New Roman" w:hAnsi="Times New Roman" w:cs="Times New Roman"/>
          <w:b/>
          <w:sz w:val="28"/>
          <w:szCs w:val="28"/>
        </w:rPr>
        <w:t>.06.2018 г.</w:t>
      </w:r>
      <w:r w:rsidR="00202EA1">
        <w:rPr>
          <w:rFonts w:ascii="Times New Roman" w:hAnsi="Times New Roman" w:cs="Times New Roman"/>
          <w:b/>
          <w:sz w:val="28"/>
          <w:szCs w:val="28"/>
        </w:rPr>
        <w:t xml:space="preserve">    Стари</w:t>
      </w:r>
      <w:bookmarkStart w:id="0" w:name="_GoBack"/>
      <w:bookmarkEnd w:id="0"/>
      <w:r w:rsidR="00202EA1">
        <w:rPr>
          <w:rFonts w:ascii="Times New Roman" w:hAnsi="Times New Roman" w:cs="Times New Roman"/>
          <w:b/>
          <w:sz w:val="28"/>
          <w:szCs w:val="28"/>
        </w:rPr>
        <w:t>кова М.А.</w:t>
      </w:r>
    </w:p>
    <w:p w:rsidR="0061742C" w:rsidRDefault="0061742C" w:rsidP="006174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57E" w:rsidRDefault="0061742C" w:rsidP="00457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061">
        <w:rPr>
          <w:rFonts w:ascii="Times New Roman" w:hAnsi="Times New Roman" w:cs="Times New Roman"/>
          <w:sz w:val="28"/>
          <w:szCs w:val="28"/>
        </w:rPr>
        <w:t>В</w:t>
      </w:r>
      <w:r w:rsidRPr="0061742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28.2013 г. № 442-ФЗ «Об основах социального обслуживания граждан в Российской Федерации», Законом Пермского края от 14.03.2016 г. № 608-ПК «Об установлении критерия нуждаемости для предоставления дополнительных мер социальной поддержки гражданам в Пермском крае», Постановлением Правительства Пермского края от 05.11.2014 г. № 1261-п «Об утверждении Порядка межведомственного взаимодействия исполнительных органов государственной власти Пермского края при предоставлении социальных услуг и социального сопровождения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4061">
        <w:rPr>
          <w:rFonts w:ascii="Times New Roman" w:hAnsi="Times New Roman" w:cs="Times New Roman"/>
          <w:sz w:val="28"/>
          <w:szCs w:val="28"/>
        </w:rPr>
        <w:t xml:space="preserve">, приказом Территориального управления Министерства социального развития Пермского края по Чайковскому муниципальному району (далее-Территориальное управление) от 18.01.2018 г. </w:t>
      </w:r>
      <w:r w:rsidR="002E4061" w:rsidRPr="00457BAF">
        <w:rPr>
          <w:rFonts w:ascii="Times New Roman" w:hAnsi="Times New Roman" w:cs="Times New Roman"/>
          <w:sz w:val="28"/>
          <w:szCs w:val="28"/>
        </w:rPr>
        <w:t xml:space="preserve">№ </w:t>
      </w:r>
      <w:r w:rsidR="00457BAF" w:rsidRPr="00457BAF">
        <w:rPr>
          <w:rFonts w:ascii="Times New Roman" w:hAnsi="Times New Roman" w:cs="Times New Roman"/>
          <w:sz w:val="28"/>
          <w:szCs w:val="28"/>
        </w:rPr>
        <w:t>83</w:t>
      </w:r>
      <w:r w:rsidR="002E4061" w:rsidRPr="00457BAF">
        <w:rPr>
          <w:rFonts w:ascii="Times New Roman" w:hAnsi="Times New Roman" w:cs="Times New Roman"/>
          <w:sz w:val="28"/>
          <w:szCs w:val="28"/>
        </w:rPr>
        <w:t xml:space="preserve"> «</w:t>
      </w:r>
      <w:r w:rsidR="00457BAF" w:rsidRPr="00457BAF">
        <w:rPr>
          <w:rFonts w:ascii="Times New Roman" w:hAnsi="Times New Roman" w:cs="Times New Roman"/>
          <w:noProof/>
          <w:sz w:val="28"/>
          <w:szCs w:val="28"/>
        </w:rPr>
        <w:t>Об организации работы с отдельными категориями граждан по участковому принципу</w:t>
      </w:r>
      <w:r w:rsidR="002E4061" w:rsidRPr="00457BAF">
        <w:rPr>
          <w:rFonts w:ascii="Times New Roman" w:hAnsi="Times New Roman" w:cs="Times New Roman"/>
          <w:sz w:val="28"/>
          <w:szCs w:val="28"/>
        </w:rPr>
        <w:t>»</w:t>
      </w:r>
      <w:r w:rsidR="001D08A1">
        <w:rPr>
          <w:rFonts w:ascii="Times New Roman" w:hAnsi="Times New Roman" w:cs="Times New Roman"/>
          <w:sz w:val="28"/>
          <w:szCs w:val="28"/>
        </w:rPr>
        <w:t xml:space="preserve"> </w:t>
      </w:r>
      <w:r w:rsidR="002E057E" w:rsidRPr="00457B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Территориальном управлении организована работа по социальному сопровождению отдельных категорий граждан по участковому принципу: </w:t>
      </w:r>
    </w:p>
    <w:p w:rsidR="002E057E" w:rsidRDefault="002E057E" w:rsidP="00B3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061">
        <w:rPr>
          <w:rFonts w:ascii="Times New Roman" w:hAnsi="Times New Roman" w:cs="Times New Roman"/>
          <w:sz w:val="28"/>
          <w:szCs w:val="28"/>
        </w:rPr>
        <w:t xml:space="preserve">работа с гражданами пожилого возраста, </w:t>
      </w:r>
    </w:p>
    <w:p w:rsidR="002E057E" w:rsidRDefault="002E057E" w:rsidP="00B3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</w:t>
      </w:r>
      <w:r w:rsidR="002E4061">
        <w:rPr>
          <w:rFonts w:ascii="Times New Roman" w:hAnsi="Times New Roman" w:cs="Times New Roman"/>
          <w:sz w:val="28"/>
          <w:szCs w:val="28"/>
        </w:rPr>
        <w:t xml:space="preserve">семьями с детьми, </w:t>
      </w:r>
    </w:p>
    <w:p w:rsidR="0061742C" w:rsidRPr="0061742C" w:rsidRDefault="002E057E" w:rsidP="00B3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</w:t>
      </w:r>
      <w:r w:rsidR="002E4061">
        <w:rPr>
          <w:rFonts w:ascii="Times New Roman" w:hAnsi="Times New Roman" w:cs="Times New Roman"/>
          <w:sz w:val="28"/>
          <w:szCs w:val="28"/>
        </w:rPr>
        <w:t>инвалидами и семьями с детьми-инвалидами.</w:t>
      </w:r>
    </w:p>
    <w:p w:rsidR="00620BE7" w:rsidRPr="00620BE7" w:rsidRDefault="00620BE7" w:rsidP="00620BE7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Федеральный закон № 442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определил, что человек, попавший в обстоятельства,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которые нарушают его 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жизнедеятельность и (или)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жизнедеятельность 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его семьи, имеет право обратиться в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Территориальное управление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может быть 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признанным нуждающимся в социальном обслуживании и социальном сопровождении,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может 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получить план мероприятий по выходу из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трудной жизненной ситуации.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Для обеспечения доступности предоставления государственных (муниципальных) социальных услуг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был и 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предложен участковый принцип работы с обратившимися гражданами.</w:t>
      </w:r>
    </w:p>
    <w:p w:rsidR="006C6687" w:rsidRDefault="006C6687" w:rsidP="006C66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Получателями услуги социального сопровождения являются инвалиды, семьи, имеющие детей-инвалидов, которым необходима регулярная поддержка в решении проблем связанных с уходом, реабилитацией, адаптацией, решением социально-бытовых, психологических вопросов, трудоустройств</w:t>
      </w:r>
      <w:r w:rsidR="001D08A1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E02939" w:rsidRPr="002E057E" w:rsidRDefault="00E02939" w:rsidP="00142910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lastRenderedPageBreak/>
        <w:t>Приоритетным направлением является социальное сопровождение детей-инвалидов</w:t>
      </w:r>
      <w:r w:rsid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и</w:t>
      </w:r>
      <w:r w:rsidR="001D08A1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детей-инвалидов, окончивших средне</w:t>
      </w:r>
      <w:r w:rsidR="001D08A1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специальные (высшие) учебные заведения</w:t>
      </w:r>
      <w:r w:rsidR="00B900A5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, трудоустройство инвалидов</w:t>
      </w:r>
      <w:r w:rsid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молодого возраста</w:t>
      </w:r>
      <w:r w:rsidR="00B900A5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.</w:t>
      </w:r>
    </w:p>
    <w:p w:rsidR="00DC0306" w:rsidRDefault="005E2BD9" w:rsidP="00AE31B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6DC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Целью</w:t>
      </w:r>
      <w:r w:rsidRPr="001E07FC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социального сопровождения </w:t>
      </w:r>
      <w:r w:rsidR="00DB0D32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инвалидов, </w:t>
      </w:r>
      <w:r w:rsidRPr="001E07FC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семей с детьми</w:t>
      </w:r>
      <w:r w:rsidR="00E02939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-инвалидами</w:t>
      </w:r>
      <w:r w:rsidRPr="001E07FC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является </w:t>
      </w:r>
      <w:r w:rsidR="00DC0306" w:rsidRPr="00DB0D3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содействие</w:t>
      </w:r>
      <w:r w:rsidR="00DB0D32" w:rsidRPr="00DB0D32">
        <w:rPr>
          <w:rFonts w:ascii="Times New Roman" w:hAnsi="Times New Roman" w:cs="Times New Roman"/>
          <w:bCs/>
          <w:sz w:val="28"/>
          <w:szCs w:val="28"/>
        </w:rPr>
        <w:t xml:space="preserve">инвалиду, </w:t>
      </w:r>
      <w:r w:rsidR="00DC0306" w:rsidRPr="00DB0D32">
        <w:rPr>
          <w:rFonts w:ascii="Times New Roman" w:hAnsi="Times New Roman" w:cs="Times New Roman"/>
          <w:bCs/>
          <w:sz w:val="28"/>
          <w:szCs w:val="28"/>
        </w:rPr>
        <w:t>семье с ребенком-инвалидом в решении актуальных психологических, бытовых, медицинских, социальных и других проблем семьи</w:t>
      </w:r>
      <w:r w:rsidR="00B900A5">
        <w:rPr>
          <w:rFonts w:ascii="Times New Roman" w:hAnsi="Times New Roman" w:cs="Times New Roman"/>
          <w:bCs/>
          <w:sz w:val="28"/>
          <w:szCs w:val="28"/>
        </w:rPr>
        <w:t>,</w:t>
      </w:r>
      <w:r w:rsidR="00B900A5" w:rsidRPr="0061742C">
        <w:rPr>
          <w:rFonts w:ascii="Times New Roman" w:hAnsi="Times New Roman" w:cs="Times New Roman"/>
          <w:sz w:val="28"/>
          <w:szCs w:val="28"/>
        </w:rPr>
        <w:t>не относящ</w:t>
      </w:r>
      <w:r w:rsidR="00B900A5">
        <w:rPr>
          <w:rFonts w:ascii="Times New Roman" w:hAnsi="Times New Roman" w:cs="Times New Roman"/>
          <w:sz w:val="28"/>
          <w:szCs w:val="28"/>
        </w:rPr>
        <w:t>их</w:t>
      </w:r>
      <w:r w:rsidR="00B900A5" w:rsidRPr="0061742C">
        <w:rPr>
          <w:rFonts w:ascii="Times New Roman" w:hAnsi="Times New Roman" w:cs="Times New Roman"/>
          <w:sz w:val="28"/>
          <w:szCs w:val="28"/>
        </w:rPr>
        <w:t>ся к социальным услугам, путем привлечения организаций, предоставляющих такую помощь, на основе межведомственного взаимодействия;</w:t>
      </w:r>
      <w:r w:rsidR="00DC0306" w:rsidRPr="00DB0D32">
        <w:rPr>
          <w:rFonts w:ascii="Times New Roman" w:hAnsi="Times New Roman" w:cs="Times New Roman"/>
          <w:bCs/>
          <w:sz w:val="28"/>
          <w:szCs w:val="28"/>
        </w:rPr>
        <w:t xml:space="preserve">вовлечение </w:t>
      </w:r>
      <w:r w:rsidR="00DB0D32">
        <w:rPr>
          <w:rFonts w:ascii="Times New Roman" w:hAnsi="Times New Roman" w:cs="Times New Roman"/>
          <w:bCs/>
          <w:sz w:val="28"/>
          <w:szCs w:val="28"/>
        </w:rPr>
        <w:t xml:space="preserve">инвалидов, </w:t>
      </w:r>
      <w:r w:rsidR="00DC0306" w:rsidRPr="00DB0D32">
        <w:rPr>
          <w:rFonts w:ascii="Times New Roman" w:hAnsi="Times New Roman" w:cs="Times New Roman"/>
          <w:bCs/>
          <w:sz w:val="28"/>
          <w:szCs w:val="28"/>
        </w:rPr>
        <w:t>родителей и взрослых членов семьи</w:t>
      </w:r>
      <w:r w:rsidR="00DB0D32">
        <w:rPr>
          <w:rFonts w:ascii="Times New Roman" w:hAnsi="Times New Roman" w:cs="Times New Roman"/>
          <w:bCs/>
          <w:sz w:val="28"/>
          <w:szCs w:val="28"/>
        </w:rPr>
        <w:t xml:space="preserve"> детей-инвалидов </w:t>
      </w:r>
      <w:r w:rsidR="00DC0306" w:rsidRPr="00DB0D32">
        <w:rPr>
          <w:rFonts w:ascii="Times New Roman" w:hAnsi="Times New Roman" w:cs="Times New Roman"/>
          <w:bCs/>
          <w:sz w:val="28"/>
          <w:szCs w:val="28"/>
        </w:rPr>
        <w:t xml:space="preserve">в деятельность </w:t>
      </w:r>
      <w:r w:rsidR="00DC0306" w:rsidRPr="00B900A5">
        <w:rPr>
          <w:rFonts w:ascii="Times New Roman" w:hAnsi="Times New Roman" w:cs="Times New Roman"/>
          <w:bCs/>
          <w:sz w:val="28"/>
          <w:szCs w:val="28"/>
        </w:rPr>
        <w:t>по освоению навыков самостоятельного преодоления трудностей,</w:t>
      </w:r>
      <w:r w:rsidR="00DC0306" w:rsidRPr="00DB0D32">
        <w:rPr>
          <w:rFonts w:ascii="Times New Roman" w:hAnsi="Times New Roman" w:cs="Times New Roman"/>
          <w:bCs/>
          <w:sz w:val="28"/>
          <w:szCs w:val="28"/>
        </w:rPr>
        <w:t xml:space="preserve"> мотивация их </w:t>
      </w:r>
      <w:r w:rsidR="00DC0306" w:rsidRPr="00DB0D32">
        <w:rPr>
          <w:rFonts w:ascii="Times New Roman" w:hAnsi="Times New Roman" w:cs="Times New Roman"/>
          <w:bCs/>
          <w:sz w:val="28"/>
          <w:szCs w:val="28"/>
          <w:u w:val="single"/>
        </w:rPr>
        <w:t>на активное участие</w:t>
      </w:r>
      <w:r w:rsidR="00DC0306" w:rsidRPr="00DB0D32">
        <w:rPr>
          <w:rFonts w:ascii="Times New Roman" w:hAnsi="Times New Roman" w:cs="Times New Roman"/>
          <w:bCs/>
          <w:sz w:val="28"/>
          <w:szCs w:val="28"/>
        </w:rPr>
        <w:t xml:space="preserve"> в запланированных мероприятиях.</w:t>
      </w:r>
    </w:p>
    <w:p w:rsidR="00620BE7" w:rsidRDefault="00AE31B1" w:rsidP="00B900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Особенностями предоставления социального сопровождения являются: </w:t>
      </w:r>
      <w:r w:rsidR="00620BE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нуждаемость получателя в услуге по социальному сопровождению, признанного находящегося в трудной жизненной ситуации; </w:t>
      </w:r>
    </w:p>
    <w:p w:rsidR="00620BE7" w:rsidRDefault="00620BE7" w:rsidP="00B900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E31B1">
        <w:rPr>
          <w:rFonts w:ascii="Times New Roman" w:hAnsi="Times New Roman" w:cs="Times New Roman"/>
          <w:bCs/>
          <w:sz w:val="28"/>
          <w:szCs w:val="28"/>
        </w:rPr>
        <w:t xml:space="preserve">рекомендательный характер оказания помощи и услуг; </w:t>
      </w:r>
    </w:p>
    <w:p w:rsidR="00620BE7" w:rsidRDefault="00620BE7" w:rsidP="00B900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AE31B1">
        <w:rPr>
          <w:rFonts w:ascii="Times New Roman" w:hAnsi="Times New Roman" w:cs="Times New Roman"/>
          <w:bCs/>
          <w:sz w:val="28"/>
          <w:szCs w:val="28"/>
        </w:rPr>
        <w:t xml:space="preserve">комплексный подход к организации сопровождения; </w:t>
      </w:r>
    </w:p>
    <w:p w:rsidR="00AE31B1" w:rsidRDefault="00620BE7" w:rsidP="00B900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E31B1">
        <w:rPr>
          <w:rFonts w:ascii="Times New Roman" w:hAnsi="Times New Roman" w:cs="Times New Roman"/>
          <w:bCs/>
          <w:sz w:val="28"/>
          <w:szCs w:val="28"/>
        </w:rPr>
        <w:t>распределение функций и мер ответственности участников межведомственного взаимодействия.</w:t>
      </w:r>
    </w:p>
    <w:p w:rsidR="00B900A5" w:rsidRDefault="00AE31B1" w:rsidP="006C66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900A5">
        <w:rPr>
          <w:rFonts w:ascii="Times New Roman" w:hAnsi="Times New Roman" w:cs="Times New Roman"/>
          <w:bCs/>
          <w:sz w:val="28"/>
          <w:szCs w:val="28"/>
        </w:rPr>
        <w:t>Работа социального участкового строится в соответствии со следующими этапами:</w:t>
      </w:r>
    </w:p>
    <w:p w:rsidR="00981686" w:rsidRDefault="00B900A5" w:rsidP="00207AA3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0A5">
        <w:rPr>
          <w:rFonts w:ascii="Times New Roman" w:hAnsi="Times New Roman" w:cs="Times New Roman"/>
          <w:b/>
          <w:bCs/>
          <w:sz w:val="28"/>
          <w:szCs w:val="28"/>
        </w:rPr>
        <w:t xml:space="preserve">1 этап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900A5">
        <w:rPr>
          <w:rFonts w:ascii="Times New Roman" w:hAnsi="Times New Roman" w:cs="Times New Roman"/>
          <w:b/>
          <w:bCs/>
          <w:sz w:val="28"/>
          <w:szCs w:val="28"/>
        </w:rPr>
        <w:t xml:space="preserve"> выявление</w:t>
      </w:r>
      <w:r w:rsidR="00207AA3">
        <w:rPr>
          <w:rFonts w:ascii="Times New Roman" w:hAnsi="Times New Roman" w:cs="Times New Roman"/>
          <w:b/>
          <w:bCs/>
          <w:sz w:val="28"/>
          <w:szCs w:val="28"/>
        </w:rPr>
        <w:t xml:space="preserve"> (сбор первичной информации)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00A5">
        <w:rPr>
          <w:rFonts w:ascii="Times New Roman" w:hAnsi="Times New Roman" w:cs="Times New Roman"/>
          <w:bCs/>
          <w:sz w:val="28"/>
          <w:szCs w:val="28"/>
        </w:rPr>
        <w:t xml:space="preserve">Выявление </w:t>
      </w:r>
      <w:r w:rsidR="00207AA3">
        <w:rPr>
          <w:rFonts w:ascii="Times New Roman" w:hAnsi="Times New Roman" w:cs="Times New Roman"/>
          <w:bCs/>
          <w:sz w:val="28"/>
          <w:szCs w:val="28"/>
        </w:rPr>
        <w:t>возможно</w:t>
      </w:r>
      <w:r w:rsidR="00207AA3">
        <w:rPr>
          <w:rFonts w:ascii="Times New Roman" w:hAnsi="Times New Roman" w:cs="Times New Roman"/>
          <w:sz w:val="28"/>
          <w:szCs w:val="28"/>
        </w:rPr>
        <w:t>н</w:t>
      </w:r>
      <w:r w:rsidR="00207AA3" w:rsidRPr="00B900A5">
        <w:rPr>
          <w:rFonts w:ascii="Times New Roman" w:hAnsi="Times New Roman" w:cs="Times New Roman"/>
          <w:sz w:val="28"/>
          <w:szCs w:val="28"/>
        </w:rPr>
        <w:t>а основани</w:t>
      </w:r>
      <w:r w:rsidR="00207AA3">
        <w:rPr>
          <w:rFonts w:ascii="Times New Roman" w:hAnsi="Times New Roman" w:cs="Times New Roman"/>
          <w:sz w:val="28"/>
          <w:szCs w:val="28"/>
        </w:rPr>
        <w:t>и</w:t>
      </w:r>
      <w:r w:rsidR="00207AA3" w:rsidRPr="00B900A5">
        <w:rPr>
          <w:rFonts w:ascii="Times New Roman" w:hAnsi="Times New Roman" w:cs="Times New Roman"/>
          <w:sz w:val="28"/>
          <w:szCs w:val="28"/>
        </w:rPr>
        <w:t xml:space="preserve"> сведений из </w:t>
      </w:r>
      <w:r w:rsidR="00207AA3">
        <w:rPr>
          <w:rFonts w:ascii="Times New Roman" w:hAnsi="Times New Roman" w:cs="Times New Roman"/>
          <w:sz w:val="28"/>
          <w:szCs w:val="28"/>
        </w:rPr>
        <w:t>Пенсионного Фонда</w:t>
      </w:r>
      <w:r w:rsidR="00207AA3" w:rsidRPr="00B900A5">
        <w:rPr>
          <w:rFonts w:ascii="Times New Roman" w:hAnsi="Times New Roman" w:cs="Times New Roman"/>
          <w:sz w:val="28"/>
          <w:szCs w:val="28"/>
        </w:rPr>
        <w:t xml:space="preserve"> РФ, импортируемых в ЕАИС «Социальный регистр населения», по признаку установления инвалидности</w:t>
      </w:r>
      <w:r w:rsidR="00207AA3">
        <w:rPr>
          <w:rFonts w:ascii="Times New Roman" w:hAnsi="Times New Roman" w:cs="Times New Roman"/>
          <w:sz w:val="28"/>
          <w:szCs w:val="28"/>
        </w:rPr>
        <w:t xml:space="preserve">; на основании информации о социальном неблагополучии семей; в результате </w:t>
      </w:r>
      <w:r w:rsidR="00207AA3" w:rsidRPr="00207AA3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  <w:r w:rsidR="006C6687">
        <w:rPr>
          <w:rFonts w:ascii="Times New Roman" w:hAnsi="Times New Roman" w:cs="Times New Roman"/>
          <w:sz w:val="28"/>
          <w:szCs w:val="28"/>
        </w:rPr>
        <w:t>;</w:t>
      </w:r>
      <w:r w:rsidR="00207AA3" w:rsidRPr="00207AA3">
        <w:rPr>
          <w:rFonts w:ascii="Times New Roman" w:hAnsi="Times New Roman" w:cs="Times New Roman"/>
          <w:sz w:val="28"/>
          <w:szCs w:val="28"/>
        </w:rPr>
        <w:t xml:space="preserve"> обращения граждан самостоятельно</w:t>
      </w:r>
      <w:r w:rsidR="00207AA3">
        <w:rPr>
          <w:rFonts w:ascii="Times New Roman" w:hAnsi="Times New Roman" w:cs="Times New Roman"/>
          <w:sz w:val="28"/>
          <w:szCs w:val="28"/>
        </w:rPr>
        <w:t xml:space="preserve"> и заполнении опросного листа.</w:t>
      </w:r>
    </w:p>
    <w:p w:rsidR="00207AA3" w:rsidRPr="00207AA3" w:rsidRDefault="00207AA3" w:rsidP="00207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A3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социальный участковый </w:t>
      </w:r>
      <w:r>
        <w:rPr>
          <w:rFonts w:ascii="Times New Roman" w:hAnsi="Times New Roman" w:cs="Times New Roman"/>
          <w:bCs/>
          <w:sz w:val="28"/>
          <w:szCs w:val="28"/>
        </w:rPr>
        <w:t>осуществляет обследование жилищно-бытовых условий инвалида, семьи с ребенком-инвалидом, условий их жизнедеятельности для принятия обоснованного решения о предоставлении (отказе в предоставлении) социального сопровождения.</w:t>
      </w:r>
    </w:p>
    <w:p w:rsidR="00207AA3" w:rsidRPr="003F691B" w:rsidRDefault="00207AA3" w:rsidP="00207AA3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AA3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b/>
          <w:sz w:val="28"/>
          <w:szCs w:val="28"/>
        </w:rPr>
        <w:t xml:space="preserve">–на </w:t>
      </w:r>
      <w:r w:rsidR="00813EF7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признанию граждан</w:t>
      </w:r>
      <w:r w:rsidR="00813EF7">
        <w:rPr>
          <w:rFonts w:ascii="Times New Roman" w:hAnsi="Times New Roman" w:cs="Times New Roman"/>
          <w:b/>
          <w:sz w:val="28"/>
          <w:szCs w:val="28"/>
        </w:rPr>
        <w:t>нуждающимися</w:t>
      </w:r>
      <w:r w:rsidR="003F691B">
        <w:rPr>
          <w:rFonts w:ascii="Times New Roman" w:hAnsi="Times New Roman" w:cs="Times New Roman"/>
          <w:b/>
          <w:sz w:val="28"/>
          <w:szCs w:val="28"/>
        </w:rPr>
        <w:t xml:space="preserve">в социальном обслуживании и социальном сопровождении </w:t>
      </w:r>
      <w:r w:rsidR="00813EF7" w:rsidRPr="003F691B">
        <w:rPr>
          <w:rFonts w:ascii="Times New Roman" w:hAnsi="Times New Roman" w:cs="Times New Roman"/>
          <w:sz w:val="28"/>
          <w:szCs w:val="28"/>
        </w:rPr>
        <w:t>принимается коллегиальное решение о нуждаемости в социальном сопровождении, социальном обслуживании, срочной социальной помощи.</w:t>
      </w:r>
    </w:p>
    <w:p w:rsidR="00813EF7" w:rsidRPr="00B239FA" w:rsidRDefault="00813EF7" w:rsidP="00207AA3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– определение плана мероприятий по социальному сопровождению. </w:t>
      </w:r>
      <w:r w:rsidR="006C6687" w:rsidRPr="006C6687">
        <w:rPr>
          <w:rFonts w:ascii="Times New Roman" w:hAnsi="Times New Roman" w:cs="Times New Roman"/>
          <w:sz w:val="28"/>
          <w:szCs w:val="28"/>
        </w:rPr>
        <w:t>На данном этапе</w:t>
      </w:r>
      <w:r w:rsidR="006C6687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оставляются пути решения, задачи по выходу из трудной жизненной ситуации, </w:t>
      </w:r>
      <w:r w:rsidR="00B239FA">
        <w:rPr>
          <w:rFonts w:ascii="Times New Roman" w:hAnsi="Times New Roman" w:cs="Times New Roman"/>
          <w:sz w:val="28"/>
          <w:szCs w:val="28"/>
        </w:rPr>
        <w:t xml:space="preserve">сроки выполнения планируемых </w:t>
      </w:r>
      <w:r w:rsidR="00B239F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</w:t>
      </w:r>
      <w:r>
        <w:rPr>
          <w:rFonts w:ascii="Times New Roman" w:hAnsi="Times New Roman" w:cs="Times New Roman"/>
          <w:sz w:val="28"/>
          <w:szCs w:val="28"/>
        </w:rPr>
        <w:t>подготавливается проект индивидуальной программы предоставления социальных услуг (ИППСУ п.14) при письменном согласии инвалида, законного представителя ребенка-инвалида.</w:t>
      </w:r>
    </w:p>
    <w:p w:rsidR="00813EF7" w:rsidRDefault="00813EF7" w:rsidP="00207AA3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 – реализация программы выхода из трудной жизненной ситуации. </w:t>
      </w:r>
      <w:r>
        <w:rPr>
          <w:rFonts w:ascii="Times New Roman" w:hAnsi="Times New Roman" w:cs="Times New Roman"/>
          <w:sz w:val="28"/>
          <w:szCs w:val="28"/>
        </w:rPr>
        <w:t>Организуется информационное обеспечение инвалида, семьи с ребенком-инвалидом о мерах социальной помощи, социальной поддержки, социального обслуживания, иных видах муниципальных и государственных услуг</w:t>
      </w:r>
      <w:r w:rsidR="00B239FA">
        <w:rPr>
          <w:rFonts w:ascii="Times New Roman" w:hAnsi="Times New Roman" w:cs="Times New Roman"/>
          <w:sz w:val="28"/>
          <w:szCs w:val="28"/>
        </w:rPr>
        <w:t>.</w:t>
      </w:r>
      <w:r w:rsidRPr="00813EF7">
        <w:rPr>
          <w:rFonts w:ascii="Times New Roman" w:hAnsi="Times New Roman" w:cs="Times New Roman"/>
          <w:sz w:val="28"/>
          <w:szCs w:val="28"/>
        </w:rPr>
        <w:t>Осуществляется организация внутриведомственного и межведомственного взаимодействия в ходе социального сопровождения</w:t>
      </w:r>
      <w:r w:rsidR="00CB4005">
        <w:rPr>
          <w:rFonts w:ascii="Times New Roman" w:hAnsi="Times New Roman" w:cs="Times New Roman"/>
          <w:sz w:val="28"/>
          <w:szCs w:val="28"/>
        </w:rPr>
        <w:t xml:space="preserve"> (запросы, письма, ходатайства)</w:t>
      </w:r>
      <w:r w:rsidRPr="00813EF7">
        <w:rPr>
          <w:rFonts w:ascii="Times New Roman" w:hAnsi="Times New Roman" w:cs="Times New Roman"/>
          <w:sz w:val="28"/>
          <w:szCs w:val="28"/>
        </w:rPr>
        <w:t>, в том числе осуществляется работа на межведомственных комиссиях</w:t>
      </w:r>
      <w:r w:rsidR="00F54CD7">
        <w:rPr>
          <w:rFonts w:ascii="Times New Roman" w:hAnsi="Times New Roman" w:cs="Times New Roman"/>
          <w:sz w:val="28"/>
          <w:szCs w:val="28"/>
        </w:rPr>
        <w:t>, координирует</w:t>
      </w:r>
      <w:r w:rsidR="006C6687">
        <w:rPr>
          <w:rFonts w:ascii="Times New Roman" w:hAnsi="Times New Roman" w:cs="Times New Roman"/>
          <w:sz w:val="28"/>
          <w:szCs w:val="28"/>
        </w:rPr>
        <w:t>ся</w:t>
      </w:r>
      <w:r w:rsidR="00F54CD7">
        <w:rPr>
          <w:rFonts w:ascii="Times New Roman" w:hAnsi="Times New Roman" w:cs="Times New Roman"/>
          <w:sz w:val="28"/>
          <w:szCs w:val="28"/>
        </w:rPr>
        <w:t xml:space="preserve"> их деятельность.</w:t>
      </w:r>
    </w:p>
    <w:p w:rsidR="00B239FA" w:rsidRPr="00B239FA" w:rsidRDefault="00B239FA" w:rsidP="00207AA3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 -</w:t>
      </w:r>
      <w:r w:rsidRPr="00B239FA">
        <w:rPr>
          <w:rFonts w:ascii="Times New Roman" w:hAnsi="Times New Roman" w:cs="Times New Roman"/>
          <w:b/>
          <w:sz w:val="28"/>
          <w:szCs w:val="28"/>
        </w:rPr>
        <w:t xml:space="preserve">организация контроля по достижению результатов (целевых показателей). </w:t>
      </w:r>
      <w:r w:rsidRPr="00B239FA">
        <w:rPr>
          <w:rFonts w:ascii="Times New Roman" w:hAnsi="Times New Roman" w:cs="Times New Roman"/>
          <w:sz w:val="28"/>
          <w:szCs w:val="28"/>
        </w:rPr>
        <w:t>Осуществляется сбор обратной информации по результатам проделанной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с семьями, поставленными на социальное сопровождение; мониторинг результативности реализации комплексной программы сопровождения семей.</w:t>
      </w:r>
      <w:r w:rsidR="003959B7">
        <w:rPr>
          <w:rFonts w:ascii="Times New Roman" w:hAnsi="Times New Roman" w:cs="Times New Roman"/>
          <w:sz w:val="28"/>
          <w:szCs w:val="28"/>
        </w:rPr>
        <w:t xml:space="preserve"> Снятие семьи с сопровождения.</w:t>
      </w:r>
    </w:p>
    <w:p w:rsidR="003959B7" w:rsidRDefault="00F54CD7" w:rsidP="003959B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социальный участковый принимает участие в организации и проведении мероприятий по пропаганде социальной политики для инвалидов, семей с детьми-инвалидами в пределах своих полномочий; составляет отчеты, мониторинги, отражающие результаты деятельности Территориального управления по социальному сопровождению. </w:t>
      </w:r>
    </w:p>
    <w:p w:rsidR="006C6687" w:rsidRPr="006C6687" w:rsidRDefault="006C6687" w:rsidP="006C6687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По состоянию на 20.06.2018 г. на территории Чайковского муниципального района проживает </w:t>
      </w:r>
      <w:r w:rsidRPr="006C6687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7 518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инвалидов, из них:</w:t>
      </w:r>
    </w:p>
    <w:p w:rsidR="006C6687" w:rsidRPr="006C6687" w:rsidRDefault="006C6687" w:rsidP="006C6687">
      <w:pPr>
        <w:suppressAutoHyphens/>
        <w:spacing w:after="0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- инвалидов трудоспособного возраста – </w:t>
      </w:r>
      <w:r w:rsidRPr="006C6687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2 145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,</w:t>
      </w:r>
    </w:p>
    <w:p w:rsidR="006C6687" w:rsidRPr="006C6687" w:rsidRDefault="006C6687" w:rsidP="006C6687">
      <w:pPr>
        <w:suppressAutoHyphens/>
        <w:spacing w:after="0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- инвалидов нетрудоспособного возраста – </w:t>
      </w:r>
      <w:r w:rsidRPr="006C6687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5 035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, </w:t>
      </w:r>
    </w:p>
    <w:p w:rsidR="006C6687" w:rsidRPr="006C6687" w:rsidRDefault="006C6687" w:rsidP="006C6687">
      <w:pPr>
        <w:suppressAutoHyphens/>
        <w:spacing w:after="0"/>
        <w:jc w:val="both"/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- детей-инвалидов - </w:t>
      </w:r>
      <w:r w:rsidRPr="006C6687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338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.</w:t>
      </w:r>
    </w:p>
    <w:p w:rsidR="006C6687" w:rsidRDefault="006C6687" w:rsidP="006C6687">
      <w:pPr>
        <w:suppressAutoHyphens/>
        <w:spacing w:after="0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ab/>
        <w:t>Кроме того, в многодетных семьях воспитывается 35 детей-инвалидов, в замещающих семьях - 18, в семьях, находящихся в социально-опасном положении - 4.</w:t>
      </w:r>
    </w:p>
    <w:p w:rsidR="002A1BA3" w:rsidRPr="00826A6A" w:rsidRDefault="002A1BA3" w:rsidP="003959B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6A6A">
        <w:rPr>
          <w:rFonts w:ascii="Times New Roman" w:hAnsi="Times New Roman" w:cs="Times New Roman"/>
          <w:bCs/>
          <w:sz w:val="28"/>
          <w:szCs w:val="28"/>
          <w:u w:val="single"/>
        </w:rPr>
        <w:t>За 5 месяцев работы оказано содействие:</w:t>
      </w:r>
    </w:p>
    <w:p w:rsidR="002A1BA3" w:rsidRPr="00E83DEC" w:rsidRDefault="002A1BA3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DEC">
        <w:rPr>
          <w:rFonts w:ascii="Times New Roman" w:hAnsi="Times New Roman" w:cs="Times New Roman"/>
          <w:bCs/>
          <w:sz w:val="28"/>
          <w:szCs w:val="28"/>
        </w:rPr>
        <w:t xml:space="preserve">- в получении материальной, натуральной (продуктовой, вещевой) помощи - </w:t>
      </w:r>
      <w:r w:rsidR="00E83DEC" w:rsidRPr="00E83DEC">
        <w:rPr>
          <w:rFonts w:ascii="Times New Roman" w:hAnsi="Times New Roman" w:cs="Times New Roman"/>
          <w:bCs/>
          <w:sz w:val="28"/>
          <w:szCs w:val="28"/>
        </w:rPr>
        <w:t>1</w:t>
      </w:r>
      <w:r w:rsidR="00E83DEC">
        <w:rPr>
          <w:rFonts w:ascii="Times New Roman" w:hAnsi="Times New Roman" w:cs="Times New Roman"/>
          <w:bCs/>
          <w:sz w:val="28"/>
          <w:szCs w:val="28"/>
        </w:rPr>
        <w:t>5</w:t>
      </w:r>
      <w:r w:rsidRPr="00E83DEC">
        <w:rPr>
          <w:rFonts w:ascii="Times New Roman" w:hAnsi="Times New Roman" w:cs="Times New Roman"/>
          <w:bCs/>
          <w:sz w:val="28"/>
          <w:szCs w:val="28"/>
        </w:rPr>
        <w:t>,</w:t>
      </w:r>
    </w:p>
    <w:p w:rsidR="002A1BA3" w:rsidRPr="00581712" w:rsidRDefault="002A1BA3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12">
        <w:rPr>
          <w:rFonts w:ascii="Times New Roman" w:hAnsi="Times New Roman" w:cs="Times New Roman"/>
          <w:bCs/>
          <w:sz w:val="28"/>
          <w:szCs w:val="28"/>
        </w:rPr>
        <w:t>- в заключени</w:t>
      </w:r>
      <w:r w:rsidR="004C6640">
        <w:rPr>
          <w:rFonts w:ascii="Times New Roman" w:hAnsi="Times New Roman" w:cs="Times New Roman"/>
          <w:bCs/>
          <w:sz w:val="28"/>
          <w:szCs w:val="28"/>
        </w:rPr>
        <w:t>и</w:t>
      </w:r>
      <w:r w:rsidRPr="00581712">
        <w:rPr>
          <w:rFonts w:ascii="Times New Roman" w:hAnsi="Times New Roman" w:cs="Times New Roman"/>
          <w:bCs/>
          <w:sz w:val="28"/>
          <w:szCs w:val="28"/>
        </w:rPr>
        <w:t xml:space="preserve"> социального контракта - </w:t>
      </w:r>
      <w:r w:rsidR="001D08A1">
        <w:rPr>
          <w:rFonts w:ascii="Times New Roman" w:hAnsi="Times New Roman" w:cs="Times New Roman"/>
          <w:bCs/>
          <w:sz w:val="28"/>
          <w:szCs w:val="28"/>
        </w:rPr>
        <w:t>3</w:t>
      </w:r>
      <w:r w:rsidRPr="00581712">
        <w:rPr>
          <w:rFonts w:ascii="Times New Roman" w:hAnsi="Times New Roman" w:cs="Times New Roman"/>
          <w:bCs/>
          <w:sz w:val="28"/>
          <w:szCs w:val="28"/>
        </w:rPr>
        <w:t>,</w:t>
      </w:r>
    </w:p>
    <w:p w:rsidR="002A1BA3" w:rsidRPr="004C6640" w:rsidRDefault="002A1BA3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4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6D67" w:rsidRPr="004C6640">
        <w:rPr>
          <w:rFonts w:ascii="Times New Roman" w:hAnsi="Times New Roman" w:cs="Times New Roman"/>
          <w:bCs/>
          <w:sz w:val="28"/>
          <w:szCs w:val="28"/>
        </w:rPr>
        <w:t xml:space="preserve">в сборе документов с целью предоставления социальных услуг в полустационарной и стационарной форме, социальных услуг на дому - </w:t>
      </w:r>
      <w:r w:rsidR="006C6687">
        <w:rPr>
          <w:rFonts w:ascii="Times New Roman" w:hAnsi="Times New Roman" w:cs="Times New Roman"/>
          <w:bCs/>
          <w:sz w:val="28"/>
          <w:szCs w:val="28"/>
        </w:rPr>
        <w:t>8</w:t>
      </w:r>
      <w:r w:rsidR="00386D67" w:rsidRPr="004C6640">
        <w:rPr>
          <w:rFonts w:ascii="Times New Roman" w:hAnsi="Times New Roman" w:cs="Times New Roman"/>
          <w:bCs/>
          <w:sz w:val="28"/>
          <w:szCs w:val="28"/>
        </w:rPr>
        <w:t>,</w:t>
      </w:r>
    </w:p>
    <w:p w:rsidR="00386D67" w:rsidRPr="00135465" w:rsidRDefault="00386D67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465">
        <w:rPr>
          <w:rFonts w:ascii="Times New Roman" w:hAnsi="Times New Roman" w:cs="Times New Roman"/>
          <w:bCs/>
          <w:sz w:val="28"/>
          <w:szCs w:val="28"/>
        </w:rPr>
        <w:t xml:space="preserve">- устроено в отделение «Милосердие» - </w:t>
      </w:r>
      <w:r w:rsidR="007D2925">
        <w:rPr>
          <w:rFonts w:ascii="Times New Roman" w:hAnsi="Times New Roman" w:cs="Times New Roman"/>
          <w:bCs/>
          <w:sz w:val="28"/>
          <w:szCs w:val="28"/>
        </w:rPr>
        <w:t>20</w:t>
      </w:r>
      <w:r w:rsidRPr="00135465">
        <w:rPr>
          <w:rFonts w:ascii="Times New Roman" w:hAnsi="Times New Roman" w:cs="Times New Roman"/>
          <w:bCs/>
          <w:sz w:val="28"/>
          <w:szCs w:val="28"/>
        </w:rPr>
        <w:t>,</w:t>
      </w:r>
    </w:p>
    <w:p w:rsidR="00386D67" w:rsidRPr="00E83DEC" w:rsidRDefault="00386D67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DEC">
        <w:rPr>
          <w:rFonts w:ascii="Times New Roman" w:hAnsi="Times New Roman" w:cs="Times New Roman"/>
          <w:bCs/>
          <w:sz w:val="28"/>
          <w:szCs w:val="28"/>
        </w:rPr>
        <w:t xml:space="preserve">- оформлен и направлен пакет документов в Министерство социального развития Пермского края с целью получения путевки в ДИПИ - </w:t>
      </w:r>
      <w:r w:rsidR="00826A6A" w:rsidRPr="00E83DEC">
        <w:rPr>
          <w:rFonts w:ascii="Times New Roman" w:hAnsi="Times New Roman" w:cs="Times New Roman"/>
          <w:bCs/>
          <w:sz w:val="28"/>
          <w:szCs w:val="28"/>
        </w:rPr>
        <w:t>1</w:t>
      </w:r>
      <w:r w:rsidRPr="00E83DEC">
        <w:rPr>
          <w:rFonts w:ascii="Times New Roman" w:hAnsi="Times New Roman" w:cs="Times New Roman"/>
          <w:bCs/>
          <w:sz w:val="28"/>
          <w:szCs w:val="28"/>
        </w:rPr>
        <w:t>,</w:t>
      </w:r>
    </w:p>
    <w:p w:rsidR="00386D67" w:rsidRPr="00E83DEC" w:rsidRDefault="00386D67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D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 получении новой индивидуальной программы реабилитации и абилитации (ИПРА) - </w:t>
      </w:r>
      <w:r w:rsidR="00E83DEC" w:rsidRPr="00E83DEC">
        <w:rPr>
          <w:rFonts w:ascii="Times New Roman" w:hAnsi="Times New Roman" w:cs="Times New Roman"/>
          <w:bCs/>
          <w:sz w:val="28"/>
          <w:szCs w:val="28"/>
        </w:rPr>
        <w:t>4</w:t>
      </w:r>
      <w:r w:rsidRPr="00E83DEC">
        <w:rPr>
          <w:rFonts w:ascii="Times New Roman" w:hAnsi="Times New Roman" w:cs="Times New Roman"/>
          <w:bCs/>
          <w:sz w:val="28"/>
          <w:szCs w:val="28"/>
        </w:rPr>
        <w:t>,</w:t>
      </w:r>
    </w:p>
    <w:p w:rsidR="006B2D38" w:rsidRPr="00581712" w:rsidRDefault="006B2D38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12">
        <w:rPr>
          <w:rFonts w:ascii="Times New Roman" w:hAnsi="Times New Roman" w:cs="Times New Roman"/>
          <w:sz w:val="28"/>
          <w:szCs w:val="28"/>
        </w:rPr>
        <w:t xml:space="preserve">- в решении вопросов трудоустройства, выбора профессии </w:t>
      </w:r>
      <w:r w:rsidR="00581712" w:rsidRPr="00581712">
        <w:rPr>
          <w:rFonts w:ascii="Times New Roman" w:hAnsi="Times New Roman" w:cs="Times New Roman"/>
          <w:sz w:val="28"/>
          <w:szCs w:val="28"/>
        </w:rPr>
        <w:t>–</w:t>
      </w:r>
      <w:r w:rsidR="00581712">
        <w:rPr>
          <w:rFonts w:ascii="Times New Roman" w:hAnsi="Times New Roman" w:cs="Times New Roman"/>
          <w:sz w:val="28"/>
          <w:szCs w:val="28"/>
        </w:rPr>
        <w:t>5</w:t>
      </w:r>
      <w:r w:rsidR="00581712" w:rsidRPr="00581712">
        <w:rPr>
          <w:rFonts w:ascii="Times New Roman" w:hAnsi="Times New Roman" w:cs="Times New Roman"/>
          <w:sz w:val="28"/>
          <w:szCs w:val="28"/>
        </w:rPr>
        <w:t>;</w:t>
      </w:r>
    </w:p>
    <w:p w:rsidR="00826A6A" w:rsidRPr="00581712" w:rsidRDefault="00826A6A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77F9" w:rsidRPr="00581712">
        <w:rPr>
          <w:rFonts w:ascii="Times New Roman" w:hAnsi="Times New Roman" w:cs="Times New Roman"/>
          <w:bCs/>
          <w:sz w:val="28"/>
          <w:szCs w:val="28"/>
        </w:rPr>
        <w:t>в стрижке и покраске на дому -1</w:t>
      </w:r>
      <w:r w:rsidR="003E5329" w:rsidRPr="00581712">
        <w:rPr>
          <w:rFonts w:ascii="Times New Roman" w:hAnsi="Times New Roman" w:cs="Times New Roman"/>
          <w:bCs/>
          <w:sz w:val="28"/>
          <w:szCs w:val="28"/>
        </w:rPr>
        <w:t>,</w:t>
      </w:r>
    </w:p>
    <w:p w:rsidR="003E5329" w:rsidRPr="004C6640" w:rsidRDefault="003E5329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40">
        <w:rPr>
          <w:rFonts w:ascii="Times New Roman" w:hAnsi="Times New Roman" w:cs="Times New Roman"/>
          <w:bCs/>
          <w:sz w:val="28"/>
          <w:szCs w:val="28"/>
        </w:rPr>
        <w:t xml:space="preserve">- в записи на прием к врачу </w:t>
      </w:r>
      <w:r w:rsidR="007C7E43" w:rsidRPr="004C6640">
        <w:rPr>
          <w:rFonts w:ascii="Times New Roman" w:hAnsi="Times New Roman" w:cs="Times New Roman"/>
          <w:bCs/>
          <w:sz w:val="28"/>
          <w:szCs w:val="28"/>
        </w:rPr>
        <w:t>–</w:t>
      </w:r>
      <w:r w:rsidR="004D6825" w:rsidRPr="004C6640">
        <w:rPr>
          <w:rFonts w:ascii="Times New Roman" w:hAnsi="Times New Roman" w:cs="Times New Roman"/>
          <w:bCs/>
          <w:sz w:val="28"/>
          <w:szCs w:val="28"/>
        </w:rPr>
        <w:t xml:space="preserve"> 5;</w:t>
      </w:r>
    </w:p>
    <w:p w:rsidR="007C7E43" w:rsidRDefault="007C7E43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40">
        <w:rPr>
          <w:rFonts w:ascii="Times New Roman" w:hAnsi="Times New Roman" w:cs="Times New Roman"/>
          <w:bCs/>
          <w:sz w:val="28"/>
          <w:szCs w:val="28"/>
        </w:rPr>
        <w:t xml:space="preserve">- оформлено запросов, писем, ходатайств </w:t>
      </w:r>
      <w:r w:rsidR="006C668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B540B">
        <w:rPr>
          <w:rFonts w:ascii="Times New Roman" w:hAnsi="Times New Roman" w:cs="Times New Roman"/>
          <w:bCs/>
          <w:sz w:val="28"/>
          <w:szCs w:val="28"/>
        </w:rPr>
        <w:t>15</w:t>
      </w:r>
      <w:r w:rsidR="006C6687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566" w:rsidRPr="006C6687" w:rsidRDefault="006C6687" w:rsidP="006C6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Информировано граждан по вопросам предоставления социальной помощи и поддержки – 123; в</w:t>
      </w:r>
      <w:r w:rsidR="00F52566">
        <w:rPr>
          <w:rFonts w:ascii="Times New Roman" w:hAnsi="Times New Roman"/>
          <w:bCs/>
          <w:sz w:val="28"/>
          <w:szCs w:val="28"/>
        </w:rPr>
        <w:t>ыдано сертификатов и направлений на реабилитацию – 22</w:t>
      </w:r>
      <w:r w:rsidR="00BA1CA4">
        <w:rPr>
          <w:rFonts w:ascii="Times New Roman" w:hAnsi="Times New Roman"/>
          <w:bCs/>
          <w:sz w:val="28"/>
          <w:szCs w:val="28"/>
        </w:rPr>
        <w:t>3</w:t>
      </w:r>
      <w:r w:rsidR="00F52566">
        <w:rPr>
          <w:rFonts w:ascii="Times New Roman" w:hAnsi="Times New Roman"/>
          <w:bCs/>
          <w:sz w:val="28"/>
          <w:szCs w:val="28"/>
        </w:rPr>
        <w:t>; п</w:t>
      </w:r>
      <w:r w:rsidR="00F52566">
        <w:rPr>
          <w:rFonts w:ascii="Times New Roman" w:hAnsi="Times New Roman"/>
          <w:sz w:val="28"/>
          <w:szCs w:val="28"/>
        </w:rPr>
        <w:t>роведены проверки</w:t>
      </w:r>
      <w:r w:rsidR="00F52566" w:rsidRPr="0022615A">
        <w:rPr>
          <w:rFonts w:ascii="Times New Roman" w:hAnsi="Times New Roman"/>
          <w:sz w:val="28"/>
          <w:szCs w:val="28"/>
        </w:rPr>
        <w:t xml:space="preserve"> качества предоставления социального обслуживания </w:t>
      </w:r>
      <w:r w:rsidR="00F52566">
        <w:rPr>
          <w:rFonts w:ascii="Times New Roman" w:hAnsi="Times New Roman"/>
          <w:sz w:val="28"/>
          <w:szCs w:val="28"/>
        </w:rPr>
        <w:t>на дому, в полустационарной форме – 4</w:t>
      </w:r>
      <w:r>
        <w:rPr>
          <w:rFonts w:ascii="Times New Roman" w:hAnsi="Times New Roman"/>
          <w:sz w:val="28"/>
          <w:szCs w:val="28"/>
        </w:rPr>
        <w:t xml:space="preserve"> (ООО «УК «Новолетие», </w:t>
      </w:r>
      <w:r w:rsidRPr="005B3024">
        <w:rPr>
          <w:rFonts w:ascii="Times New Roman" w:hAnsi="Times New Roman"/>
          <w:sz w:val="28"/>
          <w:szCs w:val="28"/>
          <w:shd w:val="clear" w:color="auto" w:fill="FFFFFF"/>
        </w:rPr>
        <w:t>КГАУ СОН «Реабилитационный центр для детей и подростков с ограниченными возможностями» г. Чайковский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B3024" w:rsidRPr="006C6687">
        <w:rPr>
          <w:rFonts w:ascii="Times New Roman" w:hAnsi="Times New Roman"/>
          <w:sz w:val="28"/>
          <w:szCs w:val="28"/>
          <w:shd w:val="clear" w:color="auto" w:fill="FFFFFF"/>
        </w:rPr>
        <w:t>ООО «Санаторий-профилакторий «Изумруд», ООО «Санаторий-профилакторий «Камские зори»</w:t>
      </w:r>
      <w:r w:rsidRPr="006C6687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826A6A" w:rsidRDefault="00826A6A" w:rsidP="00F5256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 реестр многодетных семей, воспитывающих детей-инвалидов. </w:t>
      </w:r>
    </w:p>
    <w:p w:rsidR="00826A6A" w:rsidRDefault="00386D67" w:rsidP="00386D67">
      <w:pPr>
        <w:tabs>
          <w:tab w:val="num" w:pos="1571"/>
        </w:tabs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Проведена работа</w:t>
      </w:r>
      <w:r w:rsidRPr="0066740F">
        <w:rPr>
          <w:rFonts w:ascii="Times New Roman" w:hAnsi="Times New Roman" w:cs="Times New Roman"/>
          <w:sz w:val="28"/>
          <w:szCs w:val="28"/>
        </w:rPr>
        <w:t xml:space="preserve"> по паспортизации семей с детьми-инвалидами, проживающи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6740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Чайковского муниципального района,</w:t>
      </w:r>
      <w:r w:rsidRPr="0066740F">
        <w:rPr>
          <w:rFonts w:ascii="Times New Roman" w:hAnsi="Times New Roman" w:cs="Times New Roman"/>
          <w:sz w:val="28"/>
          <w:szCs w:val="28"/>
        </w:rPr>
        <w:t xml:space="preserve"> с целью обеспечения их услугами социальной реабилитации в полном объеме. </w:t>
      </w:r>
      <w:r w:rsidR="00826A6A">
        <w:rPr>
          <w:rFonts w:ascii="Times New Roman" w:hAnsi="Times New Roman" w:cs="Times New Roman"/>
          <w:bCs/>
          <w:sz w:val="28"/>
          <w:szCs w:val="28"/>
        </w:rPr>
        <w:t>Проведена р</w:t>
      </w:r>
      <w:r w:rsidR="00826A6A" w:rsidRPr="00D345A1">
        <w:rPr>
          <w:rFonts w:ascii="Times New Roman" w:hAnsi="Times New Roman" w:cs="Times New Roman"/>
          <w:bCs/>
          <w:sz w:val="28"/>
          <w:szCs w:val="28"/>
        </w:rPr>
        <w:t>абота по выявлению детей-инвалидов, не обращавшихся за реабилитационными услугами более 2-х лет</w:t>
      </w:r>
      <w:r w:rsidR="00826A6A">
        <w:rPr>
          <w:rFonts w:ascii="Times New Roman" w:hAnsi="Times New Roman" w:cs="Times New Roman"/>
          <w:bCs/>
          <w:sz w:val="28"/>
          <w:szCs w:val="28"/>
        </w:rPr>
        <w:t xml:space="preserve">.Работа </w:t>
      </w:r>
      <w:r w:rsidR="00826A6A" w:rsidRPr="00D345A1">
        <w:rPr>
          <w:rFonts w:ascii="Times New Roman" w:hAnsi="Times New Roman" w:cs="Times New Roman"/>
          <w:bCs/>
          <w:sz w:val="28"/>
          <w:szCs w:val="28"/>
        </w:rPr>
        <w:t xml:space="preserve">велась совместно со специалистом по социальной работе КГАУ СОН </w:t>
      </w:r>
      <w:r w:rsidR="00826A6A">
        <w:rPr>
          <w:rFonts w:ascii="Times New Roman" w:eastAsia="Times-Roman" w:hAnsi="Times New Roman" w:cs="Times New Roman"/>
          <w:sz w:val="28"/>
          <w:szCs w:val="28"/>
        </w:rPr>
        <w:t>«Реабилитационный центр для детей и подростков с ограниченными возможностями» г.Чайковский</w:t>
      </w:r>
      <w:r w:rsidR="00826A6A">
        <w:rPr>
          <w:rFonts w:ascii="Times New Roman" w:hAnsi="Times New Roman" w:cs="Times New Roman"/>
          <w:bCs/>
          <w:sz w:val="28"/>
          <w:szCs w:val="28"/>
        </w:rPr>
        <w:t>О.А. Глазыриной.</w:t>
      </w:r>
    </w:p>
    <w:p w:rsidR="00BA1CA4" w:rsidRPr="001D08A1" w:rsidRDefault="006C6687" w:rsidP="00826A6A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ф</w:t>
      </w:r>
      <w:r w:rsidR="00BA1CA4" w:rsidRPr="0022615A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1CA4" w:rsidRPr="0022615A">
        <w:rPr>
          <w:rFonts w:ascii="Times New Roman" w:eastAsia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1CA4" w:rsidRPr="0022615A">
        <w:rPr>
          <w:rFonts w:ascii="Times New Roman" w:eastAsia="Times New Roman" w:hAnsi="Times New Roman" w:cs="Times New Roman"/>
          <w:sz w:val="28"/>
          <w:szCs w:val="28"/>
        </w:rPr>
        <w:t xml:space="preserve"> протокола комиссии </w:t>
      </w:r>
      <w:r w:rsidR="00BA1CA4">
        <w:rPr>
          <w:rFonts w:ascii="Times New Roman" w:eastAsia="Times New Roman" w:hAnsi="Times New Roman" w:cs="Times New Roman"/>
          <w:sz w:val="28"/>
          <w:szCs w:val="28"/>
        </w:rPr>
        <w:t>Территориального управления</w:t>
      </w:r>
      <w:r w:rsidR="00BA1CA4" w:rsidRPr="0022615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A1CA4">
        <w:rPr>
          <w:rFonts w:ascii="Times New Roman" w:eastAsia="Times New Roman" w:hAnsi="Times New Roman" w:cs="Times New Roman"/>
          <w:sz w:val="28"/>
          <w:szCs w:val="28"/>
        </w:rPr>
        <w:t xml:space="preserve">признанию граждан нуждающимися в </w:t>
      </w:r>
      <w:r w:rsidR="00BA1CA4" w:rsidRPr="0022615A">
        <w:rPr>
          <w:rFonts w:ascii="Times New Roman" w:eastAsia="Times New Roman" w:hAnsi="Times New Roman" w:cs="Times New Roman"/>
          <w:sz w:val="28"/>
          <w:szCs w:val="28"/>
        </w:rPr>
        <w:t xml:space="preserve"> социально</w:t>
      </w:r>
      <w:r w:rsidR="00BA1CA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1CA4" w:rsidRPr="0022615A">
        <w:rPr>
          <w:rFonts w:ascii="Times New Roman" w:eastAsia="Times New Roman" w:hAnsi="Times New Roman" w:cs="Times New Roman"/>
          <w:sz w:val="28"/>
          <w:szCs w:val="28"/>
        </w:rPr>
        <w:t xml:space="preserve"> обслуживани</w:t>
      </w:r>
      <w:r w:rsidR="00BA1CA4">
        <w:rPr>
          <w:rFonts w:ascii="Times New Roman" w:eastAsia="Times New Roman" w:hAnsi="Times New Roman" w:cs="Times New Roman"/>
          <w:sz w:val="28"/>
          <w:szCs w:val="28"/>
        </w:rPr>
        <w:t>и и социальном сопровождении</w:t>
      </w:r>
      <w:r w:rsidR="007B540B">
        <w:rPr>
          <w:rFonts w:ascii="Times New Roman" w:eastAsia="Times New Roman" w:hAnsi="Times New Roman" w:cs="Times New Roman"/>
          <w:sz w:val="28"/>
          <w:szCs w:val="28"/>
        </w:rPr>
        <w:t xml:space="preserve"> – оформлено </w:t>
      </w:r>
      <w:r w:rsidR="00BA1CA4">
        <w:rPr>
          <w:rFonts w:ascii="Times New Roman" w:hAnsi="Times New Roman"/>
          <w:sz w:val="28"/>
          <w:szCs w:val="28"/>
        </w:rPr>
        <w:t xml:space="preserve">24 </w:t>
      </w:r>
      <w:r w:rsidR="007B540B">
        <w:rPr>
          <w:rFonts w:ascii="Times New Roman" w:hAnsi="Times New Roman"/>
          <w:sz w:val="28"/>
          <w:szCs w:val="28"/>
        </w:rPr>
        <w:t>протокола заседаний комиссии</w:t>
      </w:r>
      <w:r w:rsidR="00B95331">
        <w:rPr>
          <w:rFonts w:ascii="Times New Roman" w:hAnsi="Times New Roman"/>
          <w:sz w:val="28"/>
          <w:szCs w:val="28"/>
        </w:rPr>
        <w:t xml:space="preserve">. </w:t>
      </w:r>
      <w:r w:rsidR="00B95331" w:rsidRPr="001D08A1">
        <w:rPr>
          <w:rFonts w:ascii="Times New Roman" w:hAnsi="Times New Roman"/>
          <w:sz w:val="28"/>
          <w:szCs w:val="28"/>
        </w:rPr>
        <w:t xml:space="preserve">Признано нуждающимися в социальном обслуживании в полустационарной форме </w:t>
      </w:r>
      <w:r w:rsidR="001D08A1" w:rsidRPr="001D08A1">
        <w:rPr>
          <w:rFonts w:ascii="Times New Roman" w:hAnsi="Times New Roman"/>
          <w:sz w:val="28"/>
          <w:szCs w:val="28"/>
        </w:rPr>
        <w:t>240</w:t>
      </w:r>
      <w:r w:rsidR="00B95331" w:rsidRPr="001D08A1">
        <w:rPr>
          <w:rFonts w:ascii="Times New Roman" w:hAnsi="Times New Roman"/>
          <w:sz w:val="28"/>
          <w:szCs w:val="28"/>
        </w:rPr>
        <w:t xml:space="preserve"> инвалидов, детей-инвалидов.</w:t>
      </w:r>
    </w:p>
    <w:p w:rsidR="00826A6A" w:rsidRDefault="00E83DEC" w:rsidP="00826A6A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D08A1">
        <w:rPr>
          <w:rFonts w:ascii="Times New Roman" w:eastAsia="Times-Roman" w:hAnsi="Times New Roman" w:cs="Times New Roman"/>
          <w:sz w:val="28"/>
          <w:szCs w:val="28"/>
        </w:rPr>
        <w:t>Участие</w:t>
      </w:r>
      <w:r w:rsidR="00826A6A" w:rsidRPr="001D08A1">
        <w:rPr>
          <w:rFonts w:ascii="Times New Roman" w:eastAsia="Times-Roman" w:hAnsi="Times New Roman" w:cs="Times New Roman"/>
          <w:sz w:val="28"/>
          <w:szCs w:val="28"/>
        </w:rPr>
        <w:t xml:space="preserve"> вмежведомственной комиссия</w:t>
      </w:r>
      <w:r w:rsidR="00826A6A" w:rsidRPr="00A9595B">
        <w:rPr>
          <w:rFonts w:ascii="Times New Roman" w:eastAsia="Times-Roman" w:hAnsi="Times New Roman" w:cs="Times New Roman"/>
          <w:sz w:val="28"/>
          <w:szCs w:val="28"/>
        </w:rPr>
        <w:t xml:space="preserve"> по разработке плана мероприятий по медицинской и социальной реабилитации и абилитации ребенка-инвалид</w:t>
      </w:r>
      <w:r w:rsidR="00826A6A">
        <w:rPr>
          <w:rFonts w:ascii="Times New Roman" w:eastAsia="Times-Roman" w:hAnsi="Times New Roman" w:cs="Times New Roman"/>
          <w:sz w:val="28"/>
          <w:szCs w:val="28"/>
        </w:rPr>
        <w:t>а (далее – маршрутный лист)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 базе </w:t>
      </w:r>
      <w:r>
        <w:rPr>
          <w:rFonts w:ascii="Times New Roman" w:eastAsia="Times-Roman" w:hAnsi="Times New Roman" w:cs="Times New Roman"/>
          <w:sz w:val="28"/>
          <w:szCs w:val="28"/>
        </w:rPr>
        <w:t>ГБУЗ Пермского края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 «Чайковская детская городская больница»</w:t>
      </w:r>
      <w:r w:rsidR="00826A6A">
        <w:rPr>
          <w:rFonts w:ascii="Times New Roman" w:eastAsia="Times-Roman" w:hAnsi="Times New Roman" w:cs="Times New Roman"/>
          <w:sz w:val="28"/>
          <w:szCs w:val="28"/>
        </w:rPr>
        <w:t xml:space="preserve">. Проведено </w:t>
      </w:r>
      <w:r>
        <w:rPr>
          <w:rFonts w:ascii="Times New Roman" w:eastAsia="Times-Roman" w:hAnsi="Times New Roman" w:cs="Times New Roman"/>
          <w:sz w:val="28"/>
          <w:szCs w:val="28"/>
        </w:rPr>
        <w:t>7</w:t>
      </w:r>
      <w:r w:rsidR="006C6687">
        <w:rPr>
          <w:rFonts w:ascii="Times New Roman" w:eastAsia="Times-Roman" w:hAnsi="Times New Roman" w:cs="Times New Roman"/>
          <w:sz w:val="28"/>
          <w:szCs w:val="28"/>
        </w:rPr>
        <w:t xml:space="preserve">заседаний </w:t>
      </w:r>
      <w:r w:rsidR="00826A6A">
        <w:rPr>
          <w:rFonts w:ascii="Times New Roman" w:eastAsia="Times-Roman" w:hAnsi="Times New Roman" w:cs="Times New Roman"/>
          <w:sz w:val="28"/>
          <w:szCs w:val="28"/>
        </w:rPr>
        <w:t xml:space="preserve">комиссий, разработано </w:t>
      </w:r>
      <w:r>
        <w:rPr>
          <w:rFonts w:ascii="Times New Roman" w:eastAsia="Times-Roman" w:hAnsi="Times New Roman" w:cs="Times New Roman"/>
          <w:sz w:val="28"/>
          <w:szCs w:val="28"/>
        </w:rPr>
        <w:t>169</w:t>
      </w:r>
      <w:r w:rsidR="00826A6A">
        <w:rPr>
          <w:rFonts w:ascii="Times New Roman" w:eastAsia="Times-Roman" w:hAnsi="Times New Roman" w:cs="Times New Roman"/>
          <w:sz w:val="28"/>
          <w:szCs w:val="28"/>
        </w:rPr>
        <w:t xml:space="preserve"> маршрутных лист</w:t>
      </w:r>
      <w:r>
        <w:rPr>
          <w:rFonts w:ascii="Times New Roman" w:eastAsia="Times-Roman" w:hAnsi="Times New Roman" w:cs="Times New Roman"/>
          <w:sz w:val="28"/>
          <w:szCs w:val="28"/>
        </w:rPr>
        <w:t>а</w:t>
      </w:r>
      <w:r w:rsidR="00826A6A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6B2D38" w:rsidRDefault="007C7E43" w:rsidP="00826A6A">
      <w:pPr>
        <w:suppressAutoHyphens/>
        <w:spacing w:after="0"/>
        <w:ind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E43">
        <w:rPr>
          <w:rFonts w:ascii="Times New Roman" w:hAnsi="Times New Roman" w:cs="Times New Roman"/>
          <w:bCs/>
          <w:sz w:val="28"/>
          <w:szCs w:val="28"/>
        </w:rPr>
        <w:t xml:space="preserve">Участие в организации и проведении мероприятий по пропаганде социальной политики для </w:t>
      </w:r>
      <w:r>
        <w:rPr>
          <w:rFonts w:ascii="Times New Roman" w:hAnsi="Times New Roman" w:cs="Times New Roman"/>
          <w:bCs/>
          <w:sz w:val="28"/>
          <w:szCs w:val="28"/>
        </w:rPr>
        <w:t>инвалидов, семей с детьми-инвалидами</w:t>
      </w:r>
      <w:r w:rsidR="00E83DEC">
        <w:rPr>
          <w:rFonts w:ascii="Times New Roman" w:hAnsi="Times New Roman" w:cs="Times New Roman"/>
          <w:bCs/>
          <w:sz w:val="28"/>
          <w:szCs w:val="28"/>
        </w:rPr>
        <w:t>: творческий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«Все в твоих руках», </w:t>
      </w:r>
      <w:r w:rsidR="00E83DEC">
        <w:rPr>
          <w:rFonts w:ascii="Times New Roman" w:hAnsi="Times New Roman" w:cs="Times New Roman"/>
          <w:bCs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«Молодые сердца». </w:t>
      </w:r>
      <w:r w:rsidR="006B2D38">
        <w:rPr>
          <w:rFonts w:ascii="Times New Roman" w:hAnsi="Times New Roman" w:cs="Times New Roman"/>
          <w:bCs/>
          <w:sz w:val="28"/>
          <w:szCs w:val="28"/>
        </w:rPr>
        <w:t xml:space="preserve">Общий охват участников данных </w:t>
      </w:r>
      <w:r w:rsidR="006B2D38" w:rsidRPr="00263A99">
        <w:rPr>
          <w:rFonts w:ascii="Times New Roman" w:hAnsi="Times New Roman" w:cs="Times New Roman"/>
          <w:bCs/>
          <w:sz w:val="28"/>
          <w:szCs w:val="28"/>
        </w:rPr>
        <w:t xml:space="preserve">мероприятий составил </w:t>
      </w:r>
      <w:r w:rsidR="00263A99" w:rsidRPr="00263A99">
        <w:rPr>
          <w:rFonts w:ascii="Times New Roman" w:hAnsi="Times New Roman" w:cs="Times New Roman"/>
          <w:bCs/>
          <w:sz w:val="28"/>
          <w:szCs w:val="28"/>
        </w:rPr>
        <w:t>более</w:t>
      </w:r>
      <w:r w:rsidR="00AA6CAB">
        <w:rPr>
          <w:rFonts w:ascii="Times New Roman" w:hAnsi="Times New Roman" w:cs="Times New Roman"/>
          <w:bCs/>
          <w:sz w:val="28"/>
          <w:szCs w:val="28"/>
        </w:rPr>
        <w:t>150</w:t>
      </w:r>
      <w:r w:rsidR="006B2D38">
        <w:rPr>
          <w:rFonts w:ascii="Times New Roman" w:hAnsi="Times New Roman" w:cs="Times New Roman"/>
          <w:bCs/>
          <w:sz w:val="28"/>
          <w:szCs w:val="28"/>
        </w:rPr>
        <w:t>инвалидов, детей-инвалидов.</w:t>
      </w:r>
    </w:p>
    <w:p w:rsidR="00263A99" w:rsidRDefault="00EB2799" w:rsidP="00263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799">
        <w:rPr>
          <w:rFonts w:ascii="Times New Roman" w:hAnsi="Times New Roman"/>
          <w:sz w:val="28"/>
          <w:szCs w:val="28"/>
        </w:rPr>
        <w:lastRenderedPageBreak/>
        <w:t xml:space="preserve">Участие в работе секции для детей-инвалидов, совершеннолетних инвалидов в рамках традиционной конференции </w:t>
      </w:r>
      <w:r w:rsidR="007B540B">
        <w:rPr>
          <w:rFonts w:ascii="Times New Roman" w:hAnsi="Times New Roman"/>
          <w:sz w:val="28"/>
          <w:szCs w:val="28"/>
        </w:rPr>
        <w:t>Территориального управления.</w:t>
      </w:r>
      <w:r w:rsidR="00263A99">
        <w:rPr>
          <w:rFonts w:ascii="Times New Roman" w:hAnsi="Times New Roman" w:cs="Times New Roman"/>
          <w:sz w:val="28"/>
          <w:szCs w:val="28"/>
        </w:rPr>
        <w:t>Участие в краевом семинаре по апробации форм оказания ранней помощи детям до трех лет, представлена модель организации работы специалистов управления по участковому принципу.</w:t>
      </w:r>
    </w:p>
    <w:p w:rsidR="00826A6A" w:rsidRDefault="00826A6A" w:rsidP="00826A6A">
      <w:pPr>
        <w:suppressAutoHyphens/>
        <w:spacing w:after="0"/>
        <w:ind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Организовано межведомственное взаимодействие с ФКУ «Бюро медико-социальной экспертизы» (филиалы № 11, № 27, № 15), ГБУЗ Пермского края «Чайковская центральная городская поликлиника», ГБУЗ Пермского края «Чайковская детская городская поликлиника», Фонд</w:t>
      </w:r>
      <w:r w:rsidR="007B540B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социального страхования, Пенсионны</w:t>
      </w:r>
      <w:r w:rsidR="007B540B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Фонд</w:t>
      </w:r>
      <w:r w:rsidR="007B540B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РФ, Территориальн</w:t>
      </w:r>
      <w:r w:rsidR="007B540B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психолого-медико-педагогическ</w:t>
      </w:r>
      <w:r w:rsidR="007B540B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B540B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>, Центр</w:t>
      </w:r>
      <w:r w:rsidR="007B540B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занятости населения, Центр</w:t>
      </w:r>
      <w:r w:rsidR="007B540B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комплексной реабилитации инвалидов г.Пермь, </w:t>
      </w:r>
      <w:r w:rsidR="007C7E43">
        <w:rPr>
          <w:rFonts w:ascii="Times New Roman" w:hAnsi="Times New Roman" w:cs="Times New Roman"/>
          <w:bCs/>
          <w:sz w:val="28"/>
          <w:szCs w:val="28"/>
        </w:rPr>
        <w:t>Территориальн</w:t>
      </w:r>
      <w:r w:rsidR="007B540B">
        <w:rPr>
          <w:rFonts w:ascii="Times New Roman" w:hAnsi="Times New Roman" w:cs="Times New Roman"/>
          <w:bCs/>
          <w:sz w:val="28"/>
          <w:szCs w:val="28"/>
        </w:rPr>
        <w:t>ым</w:t>
      </w:r>
      <w:r w:rsidR="007C7E43">
        <w:rPr>
          <w:rFonts w:ascii="Times New Roman" w:hAnsi="Times New Roman" w:cs="Times New Roman"/>
          <w:bCs/>
          <w:sz w:val="28"/>
          <w:szCs w:val="28"/>
        </w:rPr>
        <w:t xml:space="preserve"> управление</w:t>
      </w:r>
      <w:r w:rsidR="007B540B">
        <w:rPr>
          <w:rFonts w:ascii="Times New Roman" w:hAnsi="Times New Roman" w:cs="Times New Roman"/>
          <w:bCs/>
          <w:sz w:val="28"/>
          <w:szCs w:val="28"/>
        </w:rPr>
        <w:t>м</w:t>
      </w:r>
      <w:r w:rsidR="007C7E43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по г.Перми, </w:t>
      </w:r>
      <w:r w:rsidR="00FB445F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7B540B">
        <w:rPr>
          <w:rFonts w:ascii="Times New Roman" w:hAnsi="Times New Roman" w:cs="Times New Roman"/>
          <w:bCs/>
          <w:sz w:val="28"/>
          <w:szCs w:val="28"/>
        </w:rPr>
        <w:t>м</w:t>
      </w:r>
      <w:r w:rsidR="00FB445F">
        <w:rPr>
          <w:rFonts w:ascii="Times New Roman" w:hAnsi="Times New Roman" w:cs="Times New Roman"/>
          <w:bCs/>
          <w:sz w:val="28"/>
          <w:szCs w:val="28"/>
        </w:rPr>
        <w:t xml:space="preserve"> общего и профессионального образования г.Чайковский, совет</w:t>
      </w:r>
      <w:r w:rsidR="007B540B">
        <w:rPr>
          <w:rFonts w:ascii="Times New Roman" w:hAnsi="Times New Roman" w:cs="Times New Roman"/>
          <w:bCs/>
          <w:sz w:val="28"/>
          <w:szCs w:val="28"/>
        </w:rPr>
        <w:t>ом</w:t>
      </w:r>
      <w:r w:rsidR="00FB445F">
        <w:rPr>
          <w:rFonts w:ascii="Times New Roman" w:hAnsi="Times New Roman" w:cs="Times New Roman"/>
          <w:bCs/>
          <w:sz w:val="28"/>
          <w:szCs w:val="28"/>
        </w:rPr>
        <w:t xml:space="preserve"> микрорайона «Парковый», </w:t>
      </w:r>
      <w:r w:rsidR="007B540B">
        <w:rPr>
          <w:rFonts w:ascii="Times New Roman" w:hAnsi="Times New Roman" w:cs="Times New Roman"/>
          <w:bCs/>
          <w:sz w:val="28"/>
          <w:szCs w:val="28"/>
        </w:rPr>
        <w:t>отделом судебных приставов по г. Чайковскому.</w:t>
      </w:r>
    </w:p>
    <w:p w:rsidR="00826A6A" w:rsidRDefault="00847B3B" w:rsidP="00386D67">
      <w:pPr>
        <w:tabs>
          <w:tab w:val="num" w:pos="1571"/>
        </w:tabs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2D38">
        <w:rPr>
          <w:rFonts w:ascii="Times New Roman" w:hAnsi="Times New Roman" w:cs="Times New Roman"/>
          <w:sz w:val="28"/>
          <w:szCs w:val="28"/>
        </w:rPr>
        <w:t>аписан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2D38">
        <w:rPr>
          <w:rFonts w:ascii="Times New Roman" w:hAnsi="Times New Roman" w:cs="Times New Roman"/>
          <w:sz w:val="28"/>
          <w:szCs w:val="28"/>
        </w:rPr>
        <w:t xml:space="preserve"> 2 сюжета</w:t>
      </w:r>
      <w:r>
        <w:rPr>
          <w:rFonts w:ascii="Times New Roman" w:hAnsi="Times New Roman" w:cs="Times New Roman"/>
          <w:sz w:val="28"/>
          <w:szCs w:val="28"/>
        </w:rPr>
        <w:t xml:space="preserve"> на телевидении, видео-урок социальной грамотности на сайт Территориального управления.</w:t>
      </w:r>
    </w:p>
    <w:p w:rsidR="003959B7" w:rsidRPr="003959B7" w:rsidRDefault="003959B7" w:rsidP="003959B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9B7">
        <w:rPr>
          <w:rFonts w:ascii="Times New Roman" w:hAnsi="Times New Roman" w:cs="Times New Roman"/>
          <w:b/>
          <w:bCs/>
          <w:sz w:val="28"/>
          <w:szCs w:val="28"/>
        </w:rPr>
        <w:t>Выявленные проблемы:</w:t>
      </w:r>
    </w:p>
    <w:p w:rsidR="003959B7" w:rsidRPr="003959B7" w:rsidRDefault="003959B7" w:rsidP="003959B7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B7">
        <w:rPr>
          <w:rFonts w:ascii="Times New Roman" w:hAnsi="Times New Roman" w:cs="Times New Roman"/>
          <w:bCs/>
          <w:sz w:val="28"/>
          <w:szCs w:val="28"/>
        </w:rPr>
        <w:t xml:space="preserve">Высокие ожидания </w:t>
      </w:r>
      <w:r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3959B7">
        <w:rPr>
          <w:rFonts w:ascii="Times New Roman" w:hAnsi="Times New Roman" w:cs="Times New Roman"/>
          <w:bCs/>
          <w:sz w:val="28"/>
          <w:szCs w:val="28"/>
        </w:rPr>
        <w:t xml:space="preserve"> относительно результатов </w:t>
      </w:r>
      <w:r w:rsidR="002A1BA3">
        <w:rPr>
          <w:rFonts w:ascii="Times New Roman" w:hAnsi="Times New Roman" w:cs="Times New Roman"/>
          <w:bCs/>
          <w:sz w:val="28"/>
          <w:szCs w:val="28"/>
        </w:rPr>
        <w:t xml:space="preserve">социального </w:t>
      </w:r>
      <w:r w:rsidRPr="003959B7">
        <w:rPr>
          <w:rFonts w:ascii="Times New Roman" w:hAnsi="Times New Roman" w:cs="Times New Roman"/>
          <w:bCs/>
          <w:sz w:val="28"/>
          <w:szCs w:val="28"/>
        </w:rPr>
        <w:t>сопровождения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(о</w:t>
      </w:r>
      <w:r w:rsidRPr="003959B7">
        <w:rPr>
          <w:rFonts w:ascii="Times New Roman" w:hAnsi="Times New Roman" w:cs="Times New Roman"/>
          <w:bCs/>
          <w:sz w:val="28"/>
          <w:szCs w:val="28"/>
        </w:rPr>
        <w:t>сновной ресурс социально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959B7">
        <w:rPr>
          <w:rFonts w:ascii="Times New Roman" w:hAnsi="Times New Roman" w:cs="Times New Roman"/>
          <w:bCs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3959B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информирование)</w:t>
      </w:r>
      <w:r w:rsidRPr="003959B7">
        <w:rPr>
          <w:rFonts w:ascii="Times New Roman" w:hAnsi="Times New Roman" w:cs="Times New Roman"/>
          <w:bCs/>
          <w:sz w:val="28"/>
          <w:szCs w:val="28"/>
        </w:rPr>
        <w:t>.</w:t>
      </w:r>
    </w:p>
    <w:p w:rsidR="003959B7" w:rsidRPr="003959B7" w:rsidRDefault="003959B7" w:rsidP="003959B7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B7">
        <w:rPr>
          <w:rFonts w:ascii="Times New Roman" w:hAnsi="Times New Roman" w:cs="Times New Roman"/>
          <w:bCs/>
          <w:sz w:val="28"/>
          <w:szCs w:val="28"/>
        </w:rPr>
        <w:t xml:space="preserve">Деятельность отраслевых ведомств строго регламентирована, что не позволяет выйти за рамки установленных норм оказания помощи семьям. </w:t>
      </w:r>
    </w:p>
    <w:p w:rsidR="003959B7" w:rsidRPr="003959B7" w:rsidRDefault="003959B7" w:rsidP="002A1BA3">
      <w:pPr>
        <w:pStyle w:val="a6"/>
        <w:suppressAutoHyphens/>
        <w:ind w:left="1069"/>
        <w:jc w:val="both"/>
        <w:rPr>
          <w:bCs/>
          <w:sz w:val="28"/>
          <w:szCs w:val="28"/>
        </w:rPr>
      </w:pPr>
    </w:p>
    <w:p w:rsidR="003959B7" w:rsidRPr="003959B7" w:rsidRDefault="003959B7" w:rsidP="003959B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9B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959B7" w:rsidRPr="007B540B" w:rsidRDefault="003959B7" w:rsidP="003959B7">
      <w:pPr>
        <w:pStyle w:val="a6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959B7">
        <w:rPr>
          <w:bCs/>
          <w:sz w:val="28"/>
          <w:szCs w:val="28"/>
        </w:rPr>
        <w:t>Информирование населения о правах инвалидов, семей, воспитывающих детей-инвалидов на социальные услуги, предусмотренные действующим законодательством (</w:t>
      </w:r>
      <w:r>
        <w:rPr>
          <w:bCs/>
          <w:sz w:val="28"/>
          <w:szCs w:val="28"/>
        </w:rPr>
        <w:t>с</w:t>
      </w:r>
      <w:r w:rsidRPr="003959B7">
        <w:rPr>
          <w:rFonts w:eastAsiaTheme="minorEastAsia"/>
          <w:bCs/>
          <w:i/>
          <w:iCs/>
          <w:sz w:val="28"/>
          <w:szCs w:val="28"/>
        </w:rPr>
        <w:t>айт, соц. сети, выпуск буклетов, консультации для населения, выездные мобильные приемные в сельских поселениях, встречи с населением в микрорайонах, уроки социальной грамотности, информационный обмен сведениями о семьях и детях, состоящих на различных профилактических учётах</w:t>
      </w:r>
      <w:r>
        <w:rPr>
          <w:rFonts w:eastAsiaTheme="minorEastAsia"/>
          <w:bCs/>
          <w:i/>
          <w:iCs/>
          <w:sz w:val="28"/>
          <w:szCs w:val="28"/>
        </w:rPr>
        <w:t>).</w:t>
      </w:r>
    </w:p>
    <w:p w:rsidR="003959B7" w:rsidRDefault="00386D67" w:rsidP="003959B7">
      <w:pPr>
        <w:pStyle w:val="a6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реестра замещающих семей и семей, находящихся в социально опасном положении, воспитывающих детей-инвалидов.</w:t>
      </w:r>
    </w:p>
    <w:p w:rsidR="009766AD" w:rsidRPr="003959B7" w:rsidRDefault="009766AD" w:rsidP="003959B7">
      <w:pPr>
        <w:pStyle w:val="a6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Сопровождение выпускников, получивших специальност</w:t>
      </w:r>
      <w:r w:rsidR="00810355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и не имеющих противопоказаний к труду, инвалидов молодого возраста </w:t>
      </w:r>
      <w:r w:rsidR="00650E26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трудоустройстве.</w:t>
      </w:r>
    </w:p>
    <w:p w:rsidR="0030678E" w:rsidRDefault="0030678E" w:rsidP="0061742C">
      <w:pPr>
        <w:spacing w:after="0"/>
        <w:jc w:val="both"/>
      </w:pPr>
    </w:p>
    <w:sectPr w:rsidR="0030678E" w:rsidSect="0046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FF"/>
    <w:multiLevelType w:val="multilevel"/>
    <w:tmpl w:val="60D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D3B20"/>
    <w:multiLevelType w:val="hybridMultilevel"/>
    <w:tmpl w:val="0B82D484"/>
    <w:lvl w:ilvl="0" w:tplc="7F8EFC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D3B10"/>
    <w:multiLevelType w:val="hybridMultilevel"/>
    <w:tmpl w:val="3C002D82"/>
    <w:lvl w:ilvl="0" w:tplc="1FDCB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2C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4D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C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2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C2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C3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26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6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2A6E80"/>
    <w:multiLevelType w:val="hybridMultilevel"/>
    <w:tmpl w:val="E93EAE46"/>
    <w:lvl w:ilvl="0" w:tplc="4CA6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C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ED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2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E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0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E5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47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29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325682"/>
    <w:multiLevelType w:val="hybridMultilevel"/>
    <w:tmpl w:val="24BCCCC2"/>
    <w:lvl w:ilvl="0" w:tplc="E8DE5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A0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4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E9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6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A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20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E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D4C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BD3233"/>
    <w:multiLevelType w:val="hybridMultilevel"/>
    <w:tmpl w:val="08A60F22"/>
    <w:lvl w:ilvl="0" w:tplc="F8CEA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47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E8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E1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EF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AA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C4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4B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CF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6F7EC2"/>
    <w:multiLevelType w:val="hybridMultilevel"/>
    <w:tmpl w:val="FEE89414"/>
    <w:lvl w:ilvl="0" w:tplc="6E5E6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5179FF"/>
    <w:multiLevelType w:val="hybridMultilevel"/>
    <w:tmpl w:val="1AE8A8AA"/>
    <w:lvl w:ilvl="0" w:tplc="216A2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6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CF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CF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6A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4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C3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A0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797128"/>
    <w:multiLevelType w:val="multilevel"/>
    <w:tmpl w:val="B2B0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A4E4A"/>
    <w:multiLevelType w:val="hybridMultilevel"/>
    <w:tmpl w:val="493AA2EE"/>
    <w:lvl w:ilvl="0" w:tplc="371A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2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28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61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82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6A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8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A5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81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42C"/>
    <w:rsid w:val="00135465"/>
    <w:rsid w:val="00142910"/>
    <w:rsid w:val="001D08A1"/>
    <w:rsid w:val="001F24AD"/>
    <w:rsid w:val="00202EA1"/>
    <w:rsid w:val="00207AA3"/>
    <w:rsid w:val="00263A99"/>
    <w:rsid w:val="002A1BA3"/>
    <w:rsid w:val="002B064B"/>
    <w:rsid w:val="002E057E"/>
    <w:rsid w:val="002E4061"/>
    <w:rsid w:val="0030678E"/>
    <w:rsid w:val="00386D67"/>
    <w:rsid w:val="003959B7"/>
    <w:rsid w:val="003E5329"/>
    <w:rsid w:val="003F691B"/>
    <w:rsid w:val="00457BAF"/>
    <w:rsid w:val="00460608"/>
    <w:rsid w:val="004C6640"/>
    <w:rsid w:val="004D6825"/>
    <w:rsid w:val="00581712"/>
    <w:rsid w:val="005B0DF4"/>
    <w:rsid w:val="005B3024"/>
    <w:rsid w:val="005E2BD9"/>
    <w:rsid w:val="005F6967"/>
    <w:rsid w:val="0061742C"/>
    <w:rsid w:val="00620BE7"/>
    <w:rsid w:val="00650E26"/>
    <w:rsid w:val="006B2D38"/>
    <w:rsid w:val="006C6687"/>
    <w:rsid w:val="007B540B"/>
    <w:rsid w:val="007C0F28"/>
    <w:rsid w:val="007C7E43"/>
    <w:rsid w:val="007D2925"/>
    <w:rsid w:val="0080064E"/>
    <w:rsid w:val="00810355"/>
    <w:rsid w:val="00813EF7"/>
    <w:rsid w:val="00826A6A"/>
    <w:rsid w:val="00847B3B"/>
    <w:rsid w:val="00877205"/>
    <w:rsid w:val="008F77F9"/>
    <w:rsid w:val="00966525"/>
    <w:rsid w:val="009766AD"/>
    <w:rsid w:val="00981686"/>
    <w:rsid w:val="00AA6CAB"/>
    <w:rsid w:val="00AE31B1"/>
    <w:rsid w:val="00B239FA"/>
    <w:rsid w:val="00B30B8B"/>
    <w:rsid w:val="00B729FC"/>
    <w:rsid w:val="00B900A5"/>
    <w:rsid w:val="00B95331"/>
    <w:rsid w:val="00BA0900"/>
    <w:rsid w:val="00BA1CA4"/>
    <w:rsid w:val="00C1713D"/>
    <w:rsid w:val="00C33105"/>
    <w:rsid w:val="00CB4005"/>
    <w:rsid w:val="00D35EB2"/>
    <w:rsid w:val="00DB0D32"/>
    <w:rsid w:val="00DC0306"/>
    <w:rsid w:val="00E02939"/>
    <w:rsid w:val="00E83DEC"/>
    <w:rsid w:val="00EA2AD5"/>
    <w:rsid w:val="00EB2799"/>
    <w:rsid w:val="00F52566"/>
    <w:rsid w:val="00F54CD7"/>
    <w:rsid w:val="00FB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2E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0F28"/>
    <w:rPr>
      <w:b/>
      <w:bCs/>
    </w:rPr>
  </w:style>
  <w:style w:type="character" w:styleId="a5">
    <w:name w:val="Emphasis"/>
    <w:basedOn w:val="a0"/>
    <w:uiPriority w:val="20"/>
    <w:qFormat/>
    <w:rsid w:val="007C0F28"/>
    <w:rPr>
      <w:i/>
      <w:iCs/>
    </w:rPr>
  </w:style>
  <w:style w:type="paragraph" w:styleId="a6">
    <w:name w:val="List Paragraph"/>
    <w:basedOn w:val="a"/>
    <w:uiPriority w:val="34"/>
    <w:qFormat/>
    <w:rsid w:val="00207A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525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29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DD08-F44C-48D7-82CF-C0597639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Шерстобитова</dc:creator>
  <cp:keywords/>
  <dc:description/>
  <cp:lastModifiedBy>Н. Г. Сафонова</cp:lastModifiedBy>
  <cp:revision>27</cp:revision>
  <dcterms:created xsi:type="dcterms:W3CDTF">2018-06-18T04:07:00Z</dcterms:created>
  <dcterms:modified xsi:type="dcterms:W3CDTF">2018-06-22T09:42:00Z</dcterms:modified>
</cp:coreProperties>
</file>